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5F" w:rsidRDefault="0088405F" w:rsidP="0088405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</w:t>
      </w:r>
      <w:proofErr w:type="spellStart"/>
      <w:r w:rsidR="007723EC" w:rsidRPr="007723EC">
        <w:rPr>
          <w:rFonts w:ascii="Times New Roman" w:hAnsi="Times New Roman" w:cs="Times New Roman"/>
          <w:sz w:val="22"/>
          <w:szCs w:val="22"/>
        </w:rPr>
        <w:t>И.о</w:t>
      </w:r>
      <w:proofErr w:type="spellEnd"/>
      <w:r w:rsidR="007723EC" w:rsidRPr="007723EC">
        <w:rPr>
          <w:rFonts w:ascii="Times New Roman" w:hAnsi="Times New Roman" w:cs="Times New Roman"/>
          <w:sz w:val="22"/>
          <w:szCs w:val="22"/>
        </w:rPr>
        <w:t xml:space="preserve">. </w:t>
      </w:r>
      <w:r w:rsidR="007723EC">
        <w:rPr>
          <w:rFonts w:ascii="Times New Roman" w:hAnsi="Times New Roman" w:cs="Times New Roman"/>
          <w:sz w:val="22"/>
          <w:szCs w:val="22"/>
        </w:rPr>
        <w:t>н</w:t>
      </w:r>
      <w:r w:rsidR="007723EC">
        <w:rPr>
          <w:rFonts w:ascii="Times New Roman" w:hAnsi="Times New Roman" w:cs="Times New Roman"/>
        </w:rPr>
        <w:t>ачальника</w:t>
      </w:r>
      <w:r>
        <w:rPr>
          <w:rFonts w:ascii="Times New Roman" w:hAnsi="Times New Roman" w:cs="Times New Roman"/>
        </w:rPr>
        <w:t xml:space="preserve"> Межрегионального</w:t>
      </w:r>
    </w:p>
    <w:p w:rsidR="0088405F" w:rsidRDefault="0088405F" w:rsidP="0088405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                                                                </w:t>
      </w:r>
      <w:r>
        <w:rPr>
          <w:rFonts w:ascii="Times New Roman" w:hAnsi="Times New Roman" w:cs="Times New Roman"/>
        </w:rPr>
        <w:t>территориального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88405F" w:rsidRDefault="0088405F" w:rsidP="0088405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(регистрационный номер)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Федеральной службы по надзору в сфере</w:t>
      </w:r>
    </w:p>
    <w:p w:rsidR="0088405F" w:rsidRDefault="0088405F" w:rsidP="0088405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                                                    транспорта по Северо-Западному</w:t>
      </w:r>
    </w:p>
    <w:p w:rsidR="0088405F" w:rsidRDefault="0088405F" w:rsidP="0088405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i/>
          <w:sz w:val="22"/>
          <w:szCs w:val="22"/>
        </w:rPr>
        <w:t xml:space="preserve">(дата регистрации)                                                                                </w:t>
      </w:r>
      <w:r>
        <w:rPr>
          <w:rFonts w:ascii="Times New Roman" w:hAnsi="Times New Roman" w:cs="Times New Roman"/>
        </w:rPr>
        <w:t xml:space="preserve">федеральному округу                                                                                             </w:t>
      </w:r>
    </w:p>
    <w:p w:rsidR="00006F62" w:rsidRDefault="0088405F" w:rsidP="0088405F">
      <w:pPr>
        <w:pStyle w:val="a5"/>
        <w:tabs>
          <w:tab w:val="left" w:pos="7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7723EC">
        <w:rPr>
          <w:rFonts w:ascii="Times New Roman" w:hAnsi="Times New Roman" w:cs="Times New Roman"/>
        </w:rPr>
        <w:t xml:space="preserve">                               </w:t>
      </w:r>
      <w:r w:rsidR="00791C47" w:rsidRPr="00791C47">
        <w:rPr>
          <w:rFonts w:ascii="Times New Roman" w:eastAsia="Times New Roman" w:hAnsi="Times New Roman" w:cs="Times New Roman"/>
        </w:rPr>
        <w:t>А.С. Каманицину</w:t>
      </w:r>
      <w:bookmarkStart w:id="0" w:name="_GoBack"/>
      <w:bookmarkEnd w:id="0"/>
    </w:p>
    <w:p w:rsidR="00006F62" w:rsidRDefault="00A51C32">
      <w:pPr>
        <w:pStyle w:val="a5"/>
        <w:tabs>
          <w:tab w:val="left" w:pos="56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ab/>
      </w:r>
    </w:p>
    <w:p w:rsidR="00006F62" w:rsidRDefault="00A51C32">
      <w:pPr>
        <w:tabs>
          <w:tab w:val="left" w:pos="6996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</w:t>
      </w:r>
    </w:p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Cs/>
          <w:sz w:val="28"/>
          <w:szCs w:val="28"/>
        </w:rPr>
        <w:t>З</w:t>
      </w:r>
      <w:proofErr w:type="gramEnd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А Я В Л Е Н И Е</w:t>
      </w:r>
    </w:p>
    <w:p w:rsidR="00006F62" w:rsidRDefault="00A51C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 выдаче специального разрешения на движение по </w:t>
      </w:r>
      <w:proofErr w:type="gramStart"/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автомобильным</w:t>
      </w:r>
      <w:proofErr w:type="gramEnd"/>
    </w:p>
    <w:p w:rsidR="00006F62" w:rsidRDefault="00A51C3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дорогам транспортного средства, осуществляющего перевозку опасных грузов</w:t>
      </w:r>
    </w:p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006F62" w:rsidRDefault="00A51C32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sz w:val="22"/>
          <w:szCs w:val="22"/>
        </w:rPr>
        <w:t>(полное наименование юридического лица; фамилия, имя, отчество (при наличии) для</w:t>
      </w:r>
      <w:proofErr w:type="gramEnd"/>
    </w:p>
    <w:p w:rsidR="00006F62" w:rsidRDefault="00A51C32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индивидуального предпринимателя)</w:t>
      </w:r>
    </w:p>
    <w:p w:rsidR="00006F62" w:rsidRDefault="00006F62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01"/>
        <w:gridCol w:w="2112"/>
        <w:gridCol w:w="2710"/>
      </w:tblGrid>
      <w:tr w:rsidR="00006F62">
        <w:trPr>
          <w:trHeight w:val="463"/>
        </w:trPr>
        <w:tc>
          <w:tcPr>
            <w:tcW w:w="5101" w:type="dxa"/>
          </w:tcPr>
          <w:p w:rsidR="00006F62" w:rsidRDefault="00A51C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ИНН, ОГРН/ОГРНИП владельца транспортного средства </w:t>
            </w:r>
          </w:p>
        </w:tc>
        <w:tc>
          <w:tcPr>
            <w:tcW w:w="2112" w:type="dxa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ИНН:</w:t>
            </w:r>
          </w:p>
          <w:p w:rsidR="00006F62" w:rsidRDefault="00006F62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0" w:type="dxa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ОГРН/ОГРНИП:</w:t>
            </w:r>
          </w:p>
          <w:p w:rsidR="00006F62" w:rsidRDefault="00006F62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006F62" w:rsidRDefault="00A51C32" w:rsidP="00160450">
      <w:pPr>
        <w:pStyle w:val="a5"/>
        <w:tabs>
          <w:tab w:val="left" w:pos="-284"/>
        </w:tabs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оформить специальное разрешение на движение по автомобильным дорогам транспортного средства,</w:t>
      </w:r>
    </w:p>
    <w:p w:rsidR="00006F62" w:rsidRDefault="00006F62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49"/>
        <w:gridCol w:w="4952"/>
      </w:tblGrid>
      <w:tr w:rsidR="00006F62">
        <w:tc>
          <w:tcPr>
            <w:tcW w:w="4949" w:type="dxa"/>
            <w:tcBorders>
              <w:bottom w:val="single" w:sz="8" w:space="0" w:color="auto"/>
            </w:tcBorders>
          </w:tcPr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Тип, марка, модель</w:t>
            </w:r>
          </w:p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транспортного средства</w:t>
            </w:r>
            <w:r w:rsidR="00160450">
              <w:rPr>
                <w:rFonts w:ascii="Times New Roman" w:hAnsi="Times New Roman" w:cs="Times New Roman"/>
                <w:b/>
              </w:rPr>
              <w:t>, идентификационный номер транспортного средства (основного компонента)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(грузового автомобиля или тягача,</w:t>
            </w:r>
            <w:proofErr w:type="gramEnd"/>
          </w:p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прицепа, полуприцепа)      </w:t>
            </w:r>
          </w:p>
        </w:tc>
        <w:tc>
          <w:tcPr>
            <w:tcW w:w="4947" w:type="dxa"/>
            <w:tcBorders>
              <w:bottom w:val="single" w:sz="8" w:space="0" w:color="auto"/>
            </w:tcBorders>
          </w:tcPr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Государственный регистрационный</w:t>
            </w:r>
          </w:p>
          <w:p w:rsidR="00006F62" w:rsidRDefault="00A51C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знак транспортного средства</w:t>
            </w:r>
          </w:p>
          <w:p w:rsidR="00006F62" w:rsidRDefault="00A51C32">
            <w:pPr>
              <w:tabs>
                <w:tab w:val="left" w:pos="2028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(грузового автомобиля или тягача,</w:t>
            </w:r>
            <w:proofErr w:type="gramEnd"/>
          </w:p>
          <w:p w:rsidR="00006F62" w:rsidRDefault="00A51C32">
            <w:pPr>
              <w:tabs>
                <w:tab w:val="left" w:pos="202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прицепа, полуприцепа)</w:t>
            </w:r>
          </w:p>
        </w:tc>
      </w:tr>
      <w:tr w:rsidR="00006F62"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F62" w:rsidRDefault="00006F6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F62" w:rsidRDefault="00006F6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06F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4944" w:type="dxa"/>
          </w:tcPr>
          <w:p w:rsidR="00006F62" w:rsidRDefault="00006F62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952" w:type="dxa"/>
          </w:tcPr>
          <w:p w:rsidR="00006F62" w:rsidRDefault="00006F62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a5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осуществляющего перевозку опасных грузов (</w:t>
      </w:r>
      <w:proofErr w:type="gramStart"/>
      <w:r>
        <w:rPr>
          <w:rFonts w:ascii="Times New Roman" w:hAnsi="Times New Roman" w:cs="Times New Roman"/>
        </w:rPr>
        <w:t>согласно   приложения</w:t>
      </w:r>
      <w:proofErr w:type="gramEnd"/>
      <w:r>
        <w:rPr>
          <w:rFonts w:ascii="Times New Roman" w:hAnsi="Times New Roman" w:cs="Times New Roman"/>
        </w:rPr>
        <w:t xml:space="preserve"> к заявлению) </w:t>
      </w: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50"/>
        <w:gridCol w:w="4951"/>
      </w:tblGrid>
      <w:tr w:rsidR="00006F62">
        <w:tc>
          <w:tcPr>
            <w:tcW w:w="9901" w:type="dxa"/>
            <w:gridSpan w:val="2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Предполагаемый срок осуществления перевозки опасного груза</w:t>
            </w:r>
          </w:p>
        </w:tc>
      </w:tr>
      <w:tr w:rsidR="00006F62">
        <w:tc>
          <w:tcPr>
            <w:tcW w:w="4950" w:type="dxa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с:</w:t>
            </w:r>
          </w:p>
        </w:tc>
        <w:tc>
          <w:tcPr>
            <w:tcW w:w="4951" w:type="dxa"/>
          </w:tcPr>
          <w:p w:rsidR="00006F62" w:rsidRDefault="00A51C32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по:</w:t>
            </w:r>
          </w:p>
        </w:tc>
      </w:tr>
    </w:tbl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Адрес в пределах места нахождения владельца транспортного средства: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</w:t>
      </w:r>
    </w:p>
    <w:p w:rsidR="00006F62" w:rsidRDefault="00A51C3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(для юридических лиц)</w:t>
      </w: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</w:rPr>
        <w:t>Адрес регистрации по месту жительства (месту пребывания) владельца транспортного средства: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6F62" w:rsidRDefault="00A51C32">
      <w:pPr>
        <w:ind w:firstLine="0"/>
        <w:jc w:val="left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006F62" w:rsidRPr="00A51C32" w:rsidRDefault="00A51C32">
      <w:pPr>
        <w:ind w:left="6096" w:hanging="509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A51C32">
        <w:rPr>
          <w:rFonts w:ascii="Times New Roman" w:hAnsi="Times New Roman" w:cs="Times New Roman"/>
          <w:i/>
          <w:sz w:val="22"/>
          <w:szCs w:val="22"/>
        </w:rPr>
        <w:t>(индивидуальных предпринимателей)</w:t>
      </w: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Телефон: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>E-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mail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</w:p>
    <w:p w:rsidR="00006F62" w:rsidRDefault="00006F62"/>
    <w:p w:rsidR="00160450" w:rsidRDefault="00160450" w:rsidP="00160450">
      <w:pPr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160450">
        <w:rPr>
          <w:rFonts w:ascii="Times New Roman" w:hAnsi="Times New Roman" w:cs="Times New Roman"/>
          <w:b/>
          <w:sz w:val="22"/>
          <w:szCs w:val="22"/>
        </w:rPr>
        <w:t xml:space="preserve">Сведения о </w:t>
      </w:r>
      <w:r>
        <w:rPr>
          <w:rFonts w:ascii="Times New Roman" w:hAnsi="Times New Roman" w:cs="Times New Roman"/>
          <w:b/>
          <w:sz w:val="22"/>
          <w:szCs w:val="22"/>
        </w:rPr>
        <w:t>консультанте по вопросам безопасности перевозок опасных грузов____________________________________________________________________________________</w:t>
      </w:r>
    </w:p>
    <w:p w:rsidR="00160450" w:rsidRDefault="00160450" w:rsidP="00160450">
      <w:pPr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(фамилия, имя отчество (при наличии), серия и номер свидетельства</w:t>
      </w:r>
      <w:r w:rsidR="00427380">
        <w:rPr>
          <w:rFonts w:ascii="Times New Roman" w:hAnsi="Times New Roman" w:cs="Times New Roman"/>
          <w:i/>
          <w:sz w:val="22"/>
          <w:szCs w:val="22"/>
        </w:rPr>
        <w:t>)</w:t>
      </w:r>
    </w:p>
    <w:p w:rsidR="00160450" w:rsidRPr="00160450" w:rsidRDefault="00160450" w:rsidP="00160450">
      <w:pPr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60450">
        <w:rPr>
          <w:rFonts w:ascii="Times New Roman" w:hAnsi="Times New Roman" w:cs="Times New Roman"/>
          <w:i/>
          <w:sz w:val="22"/>
          <w:szCs w:val="22"/>
        </w:rPr>
        <w:t>)</w:t>
      </w:r>
    </w:p>
    <w:p w:rsidR="00006F62" w:rsidRDefault="00A51C32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Необходимые документы к заявлению  прилагаются.  Заявитель   подтверждает подлинность и достоверность представленных сведений и документов.</w:t>
      </w:r>
    </w:p>
    <w:p w:rsidR="00006F62" w:rsidRDefault="00006F62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006F62" w:rsidRDefault="00A51C32" w:rsidP="00A51C32">
      <w:pPr>
        <w:ind w:firstLine="0"/>
        <w:rPr>
          <w:rFonts w:ascii="Times New Roman" w:hAnsi="Times New Roman" w:cs="Times New Roman"/>
        </w:rPr>
      </w:pPr>
      <w:r w:rsidRPr="00A51C32">
        <w:rPr>
          <w:rFonts w:ascii="Times New Roman" w:hAnsi="Times New Roman" w:cs="Times New Roman"/>
          <w:b/>
          <w:sz w:val="22"/>
          <w:szCs w:val="22"/>
        </w:rPr>
        <w:t>Реквизиты платежного документа, подтверждающего уплату государственной пошлины</w:t>
      </w:r>
      <w:r>
        <w:rPr>
          <w:rFonts w:ascii="Times New Roman" w:hAnsi="Times New Roman" w:cs="Times New Roman"/>
        </w:rPr>
        <w:t xml:space="preserve"> № ______________    от </w:t>
      </w:r>
      <w:proofErr w:type="spellStart"/>
      <w:r>
        <w:rPr>
          <w:rFonts w:ascii="Times New Roman" w:hAnsi="Times New Roman" w:cs="Times New Roman"/>
        </w:rPr>
        <w:t>дд.мм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ггг</w:t>
      </w:r>
      <w:proofErr w:type="spellEnd"/>
      <w:r>
        <w:rPr>
          <w:rFonts w:ascii="Times New Roman" w:hAnsi="Times New Roman" w:cs="Times New Roman"/>
        </w:rPr>
        <w:t>.</w:t>
      </w:r>
    </w:p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_____________________________________________________________________________</w:t>
      </w:r>
    </w:p>
    <w:p w:rsidR="00006F62" w:rsidRDefault="00A51C3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(должность, Ф.И.О, подпись)</w:t>
      </w:r>
    </w:p>
    <w:p w:rsidR="00006F62" w:rsidRDefault="00006F62"/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__________20 ____г.                                                  М.П.</w:t>
      </w:r>
    </w:p>
    <w:p w:rsidR="00006F62" w:rsidRDefault="00006F62">
      <w:pPr>
        <w:ind w:firstLine="698"/>
        <w:jc w:val="right"/>
        <w:rPr>
          <w:rStyle w:val="a3"/>
          <w:rFonts w:ascii="Times New Roman" w:hAnsi="Times New Roman"/>
          <w:bCs/>
          <w:sz w:val="22"/>
          <w:szCs w:val="22"/>
        </w:rPr>
      </w:pPr>
      <w:bookmarkStart w:id="1" w:name="sub_121000"/>
    </w:p>
    <w:p w:rsidR="00006F62" w:rsidRDefault="00A51C32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/>
          <w:bCs/>
          <w:sz w:val="22"/>
          <w:szCs w:val="22"/>
        </w:rPr>
        <w:t>Приложение</w:t>
      </w:r>
      <w:r>
        <w:rPr>
          <w:rStyle w:val="a3"/>
          <w:rFonts w:ascii="Times New Roman" w:hAnsi="Times New Roman"/>
          <w:bCs/>
          <w:sz w:val="22"/>
          <w:szCs w:val="22"/>
        </w:rPr>
        <w:br/>
        <w:t>к</w:t>
      </w:r>
      <w:r>
        <w:rPr>
          <w:rStyle w:val="a3"/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hyperlink w:anchor="sub_12000" w:history="1">
        <w:r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заявлению</w:t>
        </w:r>
      </w:hyperlink>
    </w:p>
    <w:bookmarkEnd w:id="1"/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1"/>
        <w:rPr>
          <w:rFonts w:ascii="Times New Roman" w:hAnsi="Times New Roman" w:cs="Times New Roman"/>
        </w:rPr>
      </w:pPr>
      <w:bookmarkStart w:id="2" w:name="sub_121001"/>
      <w:r>
        <w:rPr>
          <w:rFonts w:ascii="Times New Roman" w:hAnsi="Times New Roman" w:cs="Times New Roman"/>
        </w:rPr>
        <w:t>1. Сведения о перевозимых грузах</w:t>
      </w:r>
    </w:p>
    <w:bookmarkEnd w:id="2"/>
    <w:p w:rsidR="00006F62" w:rsidRDefault="00006F62">
      <w:pPr>
        <w:rPr>
          <w:rFonts w:ascii="Times New Roman" w:hAnsi="Times New Roman" w:cs="Times New Roman"/>
        </w:rPr>
      </w:pPr>
    </w:p>
    <w:tbl>
      <w:tblPr>
        <w:tblW w:w="10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9256"/>
      </w:tblGrid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груза</w:t>
            </w:r>
          </w:p>
          <w:p w:rsidR="00427380" w:rsidRDefault="00A51C32">
            <w:pPr>
              <w:pStyle w:val="a9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четырехзначный идентификационный номер вещества или изделия (номер ООН), надлежащее отгрузочное наименование в соответств</w:t>
            </w:r>
            <w:r w:rsidR="00427380">
              <w:rPr>
                <w:rFonts w:ascii="Times New Roman" w:hAnsi="Times New Roman" w:cs="Times New Roman"/>
                <w:i/>
                <w:sz w:val="22"/>
                <w:szCs w:val="22"/>
              </w:rPr>
              <w:t>ии с разделом 3.1.2  Приложения</w:t>
            </w:r>
            <w:proofErr w:type="gramStart"/>
            <w:r w:rsidR="0042738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А</w:t>
            </w:r>
            <w:proofErr w:type="gramEnd"/>
            <w:r w:rsidR="0042738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к ДОПОГ, </w:t>
            </w:r>
            <w:r w:rsidR="00175833">
              <w:rPr>
                <w:rFonts w:ascii="Times New Roman" w:hAnsi="Times New Roman" w:cs="Times New Roman"/>
                <w:i/>
                <w:sz w:val="22"/>
                <w:szCs w:val="22"/>
              </w:rPr>
              <w:t>класс (для веществ и изделий класса 1 - классификационный код, указанный в колонке 3b таблицы А главы 3.2 Приложения А к ДОПОГ), группа упаковки</w:t>
            </w:r>
          </w:p>
          <w:p w:rsidR="00006F62" w:rsidRDefault="00A51C32" w:rsidP="00175833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006F6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62" w:rsidRDefault="00006F6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006F62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F62" w:rsidRDefault="00006F62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006F62" w:rsidRDefault="00006F62">
      <w:pPr>
        <w:rPr>
          <w:rFonts w:ascii="Times New Roman" w:hAnsi="Times New Roman" w:cs="Times New Roman"/>
        </w:rPr>
      </w:pPr>
    </w:p>
    <w:p w:rsidR="00006F62" w:rsidRDefault="00A51C32">
      <w:pPr>
        <w:pStyle w:val="1"/>
        <w:rPr>
          <w:rFonts w:ascii="Times New Roman" w:hAnsi="Times New Roman" w:cs="Times New Roman"/>
        </w:rPr>
      </w:pPr>
      <w:bookmarkStart w:id="3" w:name="sub_121002"/>
      <w:r>
        <w:rPr>
          <w:rFonts w:ascii="Times New Roman" w:hAnsi="Times New Roman" w:cs="Times New Roman"/>
        </w:rPr>
        <w:t>2. Сведения маршруте перевозки</w:t>
      </w:r>
    </w:p>
    <w:bookmarkEnd w:id="3"/>
    <w:p w:rsidR="00006F62" w:rsidRDefault="00006F62">
      <w:pPr>
        <w:rPr>
          <w:rFonts w:ascii="Times New Roman" w:hAnsi="Times New Roman" w:cs="Times New Roman"/>
        </w:rPr>
      </w:pPr>
    </w:p>
    <w:tbl>
      <w:tblPr>
        <w:tblW w:w="10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4224"/>
      </w:tblGrid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Адреса мест погрузки, разгрузки, стоянок и заправок топливом транспортных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(фактические места нахождения пунктов погрузки, разгрузки, стоянок и заправок транспортного средства)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06F62" w:rsidRDefault="00160450" w:rsidP="0016045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Описание маршрутов</w:t>
            </w:r>
            <w:r w:rsidR="00A51C32">
              <w:rPr>
                <w:rFonts w:ascii="Times New Roman" w:hAnsi="Times New Roman" w:cs="Times New Roman"/>
                <w:b/>
              </w:rPr>
              <w:t xml:space="preserve"> перевозки</w:t>
            </w:r>
            <w:r w:rsidR="00A51C32">
              <w:rPr>
                <w:rFonts w:ascii="Times New Roman" w:hAnsi="Times New Roman" w:cs="Times New Roman"/>
              </w:rPr>
              <w:t xml:space="preserve"> </w:t>
            </w:r>
            <w:r w:rsidR="00A51C32">
              <w:rPr>
                <w:rFonts w:ascii="Times New Roman" w:hAnsi="Times New Roman" w:cs="Times New Roman"/>
                <w:i/>
              </w:rPr>
              <w:t>(места нахождения начальных, промежуточных</w:t>
            </w:r>
            <w:r>
              <w:rPr>
                <w:rFonts w:ascii="Times New Roman" w:hAnsi="Times New Roman" w:cs="Times New Roman"/>
                <w:i/>
              </w:rPr>
              <w:t xml:space="preserve"> (в случае наличия мест погрузки и разгрузки груза на участке дороги)</w:t>
            </w:r>
            <w:r w:rsidR="00A51C32">
              <w:rPr>
                <w:rFonts w:ascii="Times New Roman" w:hAnsi="Times New Roman" w:cs="Times New Roman"/>
                <w:i/>
              </w:rPr>
              <w:t xml:space="preserve"> и конечных пунктов участков автомобильных дорог</w:t>
            </w:r>
            <w:r>
              <w:rPr>
                <w:rFonts w:ascii="Times New Roman" w:hAnsi="Times New Roman" w:cs="Times New Roman"/>
                <w:i/>
              </w:rPr>
              <w:t xml:space="preserve"> и их наименований, по которым проходит маршрут)</w:t>
            </w: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6F62" w:rsidRDefault="00006F6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6F62" w:rsidRDefault="00006F6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6F62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6F62" w:rsidRDefault="00006F6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006F62" w:rsidRDefault="00A51C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06F62" w:rsidRDefault="00006F62">
      <w:pPr>
        <w:rPr>
          <w:rFonts w:ascii="Times New Roman" w:hAnsi="Times New Roman" w:cs="Times New Roman"/>
        </w:rPr>
      </w:pPr>
    </w:p>
    <w:p w:rsidR="00175833" w:rsidRPr="00175833" w:rsidRDefault="00175833" w:rsidP="00F13B1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 получаемого перевозчиком специального разрешения на движ</w:t>
      </w:r>
      <w:r w:rsidR="00A51C32">
        <w:rPr>
          <w:rFonts w:ascii="Times New Roman" w:hAnsi="Times New Roman" w:cs="Times New Roman"/>
          <w:sz w:val="22"/>
          <w:szCs w:val="22"/>
        </w:rPr>
        <w:t>ение по автомобильным дорогам транспортного средства</w:t>
      </w:r>
      <w:r>
        <w:rPr>
          <w:rFonts w:ascii="Times New Roman" w:hAnsi="Times New Roman" w:cs="Times New Roman"/>
          <w:sz w:val="22"/>
          <w:szCs w:val="22"/>
        </w:rPr>
        <w:t xml:space="preserve"> осуществляющего</w:t>
      </w:r>
      <w:r w:rsidR="00A51C32">
        <w:rPr>
          <w:rFonts w:ascii="Times New Roman" w:hAnsi="Times New Roman" w:cs="Times New Roman"/>
          <w:sz w:val="22"/>
          <w:szCs w:val="22"/>
        </w:rPr>
        <w:t xml:space="preserve"> перевозки опасных грузов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175833" w:rsidRPr="00175833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50165</wp:posOffset>
                </wp:positionV>
                <wp:extent cx="190500" cy="259080"/>
                <wp:effectExtent l="0" t="0" r="1905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115.5pt;margin-top:3.95pt;width:1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bnvwIAAJ0FAAAOAAAAZHJzL2Uyb0RvYy54bWysVM1O3DAQvlfqO1i+lyRblsKKLFqBqCoh&#10;QIWKs3EcEsnxuLZ3s9tTpV6R+gh9iF6q/vAM2Tfq2PnZFUU9VL0kHs/MN/7m7/BoWUmyEMaWoFKa&#10;7MSUCMUhK9VdSt9dn77Yp8Q6pjImQYmUroSlR9Pnzw5rPREjKEBmwhAEUXZS65QWzulJFFleiIrZ&#10;HdBCoTIHUzGHormLMsNqRK9kNIrjvagGk2kDXFiLtyetkk4Dfp4L7i7y3ApHZErxbS58Tfje+m80&#10;PWSTO8N0UfLuGewfXlGxUmHQAeqEOUbmpvwDqiq5AQu52+FQRZDnJReBA7JJ4kdsrgqmReCCybF6&#10;SJP9f7D8fHFpSJmldESJYhWWqPmy/rj+3PxsHtafmq/NQ/Njfd/8ar4138nI56vWdoJuV/rSdJLF&#10;oye/zE3l/0iLLEOOV0OOxdIRjpfJQTyOsRIcVaPxQbwfahBtnLWx7rWAivhDSg2WMGSWLc6sw4Bo&#10;2pv4WApOSylDGaUidUr3Xo7j4GBBlplXerPQUOJYGrJg2ApumXgqiLVlhZJUeOkJtpTCya2k8BBS&#10;vRU5pgpJjNoAvkk3mIxzoVzSqgqWiTYUskW+XbDeI4QOgB45x0cO2B1Ab9mC9NgtTGfvXUXo8cG5&#10;Y/4358EjRAblBueqVGCeYiaRVRe5te+T1KbGZ+kWshU2koF2wqzmpyXW74xZd8kMjhSWHNeEu8BP&#10;LgHrBN2JkgLMh6fuvT12OmopqXFEU2rfz5kRlMg3CmfgINnd9TMdhN3xqxEKZltzu61R8+oYsPQJ&#10;LiTNw9HbO9kfcwPVDW6TmY+KKqY4xk4pd6YXjl27OnAfcTGbBTOcY83cmbrS3IP7rPr+vF7eMKO7&#10;JnbY/efQjzObPOrl1tZ7KpjNHeRlaPRNXrt84w4IjdPtK79ktuVgtdmq098AAAD//wMAUEsDBBQA&#10;BgAIAAAAIQCiCMwx2wAAAAgBAAAPAAAAZHJzL2Rvd25yZXYueG1sTI/BbsIwEETvlfoP1lbqrTiE&#10;KqRpNqhC6oWeCKhnEy9J1HgdxQ64f485tcfRjGbelJtgBnGhyfWWEZaLBARxY3XPLcLx8PmSg3Be&#10;sVaDZUL4JQeb6vGhVIW2V97TpfatiCXsCoXQeT8WUrqmI6Pcwo7E0TvbySgf5dRKPalrLDeDTJMk&#10;k0b1HBc6NdK2o+anng3Cd77X7THsavO1mrfnNHMmeIf4/BQ+3kF4Cv4vDHf8iA5VZDrZmbUTA0K6&#10;WsYvHmH9BiL6aXbXJ4TXfA2yKuX/A9UNAAD//wMAUEsBAi0AFAAGAAgAAAAhALaDOJL+AAAA4QEA&#10;ABMAAAAAAAAAAAAAAAAAAAAAAFtDb250ZW50X1R5cGVzXS54bWxQSwECLQAUAAYACAAAACEAOP0h&#10;/9YAAACUAQAACwAAAAAAAAAAAAAAAAAvAQAAX3JlbHMvLnJlbHNQSwECLQAUAAYACAAAACEAqmyW&#10;578CAACdBQAADgAAAAAAAAAAAAAAAAAuAgAAZHJzL2Uyb0RvYy54bWxQSwECLQAUAAYACAAAACEA&#10;ogjMMdsAAAAIAQAADwAAAAAAAAAAAAAAAAAZBQAAZHJzL2Rvd25yZXYueG1sUEsFBgAAAAAEAAQA&#10;8wAAACEGAAAAAA==&#10;" filled="f" strokecolor="black [3213]" strokeweight=".5pt"/>
            </w:pict>
          </mc:Fallback>
        </mc:AlternateContent>
      </w:r>
    </w:p>
    <w:p w:rsidR="00175833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бумажном носителе </w:t>
      </w:r>
    </w:p>
    <w:p w:rsidR="00175833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175833" w:rsidRPr="00175833" w:rsidRDefault="00175833" w:rsidP="00F13B1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175833">
        <w:rPr>
          <w:rFonts w:ascii="Times New Roman" w:hAnsi="Times New Roman" w:cs="Times New Roman"/>
          <w:sz w:val="22"/>
          <w:szCs w:val="22"/>
        </w:rPr>
        <w:t>Способ получения пе</w:t>
      </w:r>
      <w:r>
        <w:rPr>
          <w:rFonts w:ascii="Times New Roman" w:hAnsi="Times New Roman" w:cs="Times New Roman"/>
          <w:sz w:val="22"/>
          <w:szCs w:val="22"/>
        </w:rPr>
        <w:t>ревозчиком уведомлений</w:t>
      </w:r>
      <w:r w:rsidRPr="00175833">
        <w:rPr>
          <w:rFonts w:ascii="Times New Roman" w:hAnsi="Times New Roman" w:cs="Times New Roman"/>
          <w:sz w:val="22"/>
          <w:szCs w:val="22"/>
        </w:rPr>
        <w:t>, прин</w:t>
      </w:r>
      <w:r>
        <w:rPr>
          <w:rFonts w:ascii="Times New Roman" w:hAnsi="Times New Roman" w:cs="Times New Roman"/>
          <w:sz w:val="22"/>
          <w:szCs w:val="22"/>
        </w:rPr>
        <w:t>имаемых уполномоченным органом:</w:t>
      </w:r>
    </w:p>
    <w:p w:rsidR="00175833" w:rsidRPr="00175833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B8AF" wp14:editId="063CF109">
                <wp:simplePos x="0" y="0"/>
                <wp:positionH relativeFrom="column">
                  <wp:posOffset>1405890</wp:posOffset>
                </wp:positionH>
                <wp:positionV relativeFrom="paragraph">
                  <wp:posOffset>62865</wp:posOffset>
                </wp:positionV>
                <wp:extent cx="190500" cy="259080"/>
                <wp:effectExtent l="0" t="0" r="1905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590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110.7pt;margin-top:4.95pt;width:15pt;height:2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hhlwIAAOsEAAAOAAAAZHJzL2Uyb0RvYy54bWysVM1OGzEQvlfqO1i+l00CoRCxQRGIqhKC&#10;SFBxNl5vspL/ajvZpKdKvVbqI/Qheqn6wzNs3qifvQuktKeqOTgznvH8fPPNHh2vlCRL4XxldE77&#10;Oz1KhOamqPQsp2+uz14cUOID0wWTRoucroWnx+Pnz45qOxIDMzeyEI4giPaj2uZ0HoIdZZnnc6GY&#10;3zFWaBhL4xQLUN0sKxyrEV3JbNDr7We1cYV1hgvvcXvaGuk4xS9LwcNlWXoRiMwpagvpdOm8jWc2&#10;PmKjmWN2XvGuDPYPVShWaSR9CHXKAiMLV/0RSlXcGW/KsMONykxZVlykHtBNv/ekm6s5syL1AnC8&#10;fYDJ/7+w/GI5daQqcrpLiWYKI2o+b95vPjU/mrvNh+ZLc9d833xsfjZfm29kN+JVWz/Csys7dZ3m&#10;IcbmV6VT8R9tkVXCeP2AsVgFwnHZP+wNe5gEh2kwPOwdpBlkj4+t8+GVMIpEIacOI0zIsuW5D0gI&#10;13uXmEubs0rKNEapSZ3T/d1hDM9AplKyAFFZtOf1jBImZ2ApDy5F9EZWRXwd4/i1P5GOLBmIAn4V&#10;pr5GyZRI5gMM6CP9IgCo4LensZxT5uft42RqeaWqAHLLSuX0YPu11DGjSPTsmoqgtjBG6dYUa4zF&#10;mZav3vKzCknOUcuUORAUHWLpwiWOUhp0bTqJkrlx7/52H/3BG1gpqUF4QPJ2wZxAi681GHXY39uL&#10;G5KUveHLARS3bbndtuiFOjGAqo/1tjyJ0T/Ie7F0Rt1gNycxK0xMc+Ruwe+Uk9AuIrabi8kkuWEr&#10;LAvn+sryGDziFOG9Xt0wZztKBAzmwtwvBxs9YUbr23JjsgimrBJtHnHFBKOCjUqz7LY/ruy2nrwe&#10;v1HjXwAAAP//AwBQSwMEFAAGAAgAAAAhAHY6Ks7eAAAACAEAAA8AAABkcnMvZG93bnJldi54bWxM&#10;j81OwzAQhO9IvIO1SNyo0yhJacimKn8nLqVwgJtrb5OIeB1itw1vj3uC42hGM99Uq8n24kij7xwj&#10;zGcJCGLtTMcNwvvb880tCB8UG9U7JoQf8rCqLy8qVRp34lc6bkMjYgn7UiG0IQyllF63ZJWfuYE4&#10;ens3WhWiHBtpRnWK5baXaZIU0qqO40KrBnpoSX9tDxZhkRf3LtPZ+PRdyGH/8rn50I9rxOuraX0H&#10;ItAU/sJwxo/oUEemnTuw8aJHSNN5FqMIyyWI6Kf5We8Q8mQBsq7k/wP1LwAAAP//AwBQSwECLQAU&#10;AAYACAAAACEAtoM4kv4AAADhAQAAEwAAAAAAAAAAAAAAAAAAAAAAW0NvbnRlbnRfVHlwZXNdLnht&#10;bFBLAQItABQABgAIAAAAIQA4/SH/1gAAAJQBAAALAAAAAAAAAAAAAAAAAC8BAABfcmVscy8ucmVs&#10;c1BLAQItABQABgAIAAAAIQCOBXhhlwIAAOsEAAAOAAAAAAAAAAAAAAAAAC4CAABkcnMvZTJvRG9j&#10;LnhtbFBLAQItABQABgAIAAAAIQB2OirO3gAAAAgBAAAPAAAAAAAAAAAAAAAAAPEEAABkcnMvZG93&#10;bnJldi54bWxQSwUGAAAAAAQABADzAAAA/AUAAAAA&#10;" filled="f" strokecolor="windowText" strokeweight=".5pt"/>
            </w:pict>
          </mc:Fallback>
        </mc:AlternateContent>
      </w:r>
    </w:p>
    <w:p w:rsidR="00175833" w:rsidRPr="00175833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  <w:r w:rsidRPr="00175833">
        <w:rPr>
          <w:rFonts w:ascii="Times New Roman" w:hAnsi="Times New Roman" w:cs="Times New Roman"/>
          <w:sz w:val="22"/>
          <w:szCs w:val="22"/>
        </w:rPr>
        <w:t xml:space="preserve">Почтовое отправление     </w:t>
      </w:r>
    </w:p>
    <w:p w:rsidR="00175833" w:rsidRPr="00175833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006F62" w:rsidRDefault="00175833" w:rsidP="00175833">
      <w:pPr>
        <w:pStyle w:val="a5"/>
        <w:rPr>
          <w:rFonts w:ascii="Times New Roman" w:hAnsi="Times New Roman" w:cs="Times New Roman"/>
          <w:sz w:val="22"/>
          <w:szCs w:val="22"/>
        </w:rPr>
      </w:pPr>
      <w:r w:rsidRPr="00175833">
        <w:rPr>
          <w:rFonts w:ascii="Times New Roman" w:hAnsi="Times New Roman" w:cs="Times New Roman"/>
          <w:sz w:val="22"/>
          <w:szCs w:val="22"/>
        </w:rPr>
        <w:t>Иное 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175833" w:rsidRPr="00175833" w:rsidRDefault="00175833" w:rsidP="00175833"/>
    <w:p w:rsidR="00006F62" w:rsidRDefault="00006F62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_____________________________________________________________________________</w:t>
      </w:r>
    </w:p>
    <w:p w:rsidR="00006F62" w:rsidRDefault="00A51C32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(Ф.И.О, должность, подпись)</w:t>
      </w:r>
    </w:p>
    <w:p w:rsidR="00006F62" w:rsidRDefault="00006F62">
      <w:pPr>
        <w:rPr>
          <w:rFonts w:ascii="Times New Roman" w:hAnsi="Times New Roman" w:cs="Times New Roman"/>
        </w:rPr>
      </w:pPr>
    </w:p>
    <w:p w:rsidR="00006F62" w:rsidRDefault="00006F62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006F62" w:rsidRDefault="00A51C32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___________ 20__ г.                                      М.П.</w:t>
      </w:r>
    </w:p>
    <w:p w:rsidR="00006F62" w:rsidRDefault="00006F62">
      <w:pPr>
        <w:rPr>
          <w:rFonts w:ascii="Times New Roman" w:hAnsi="Times New Roman" w:cs="Times New Roman"/>
        </w:rPr>
      </w:pPr>
    </w:p>
    <w:p w:rsidR="00006F62" w:rsidRDefault="00006F62">
      <w:pPr>
        <w:tabs>
          <w:tab w:val="left" w:pos="851"/>
        </w:tabs>
        <w:rPr>
          <w:rFonts w:ascii="Times New Roman" w:hAnsi="Times New Roman" w:cs="Times New Roman"/>
        </w:rPr>
      </w:pPr>
    </w:p>
    <w:sectPr w:rsidR="00006F62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62"/>
    <w:rsid w:val="00006F62"/>
    <w:rsid w:val="00160450"/>
    <w:rsid w:val="00175833"/>
    <w:rsid w:val="00427380"/>
    <w:rsid w:val="007325B1"/>
    <w:rsid w:val="007723EC"/>
    <w:rsid w:val="00791C47"/>
    <w:rsid w:val="0088405F"/>
    <w:rsid w:val="00A51C32"/>
    <w:rsid w:val="00D363BE"/>
    <w:rsid w:val="00D366FC"/>
    <w:rsid w:val="00F1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AE91-994F-42DA-9957-CAA7E8AE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Седых</cp:lastModifiedBy>
  <cp:revision>3</cp:revision>
  <cp:lastPrinted>2021-02-11T11:43:00Z</cp:lastPrinted>
  <dcterms:created xsi:type="dcterms:W3CDTF">2024-08-14T10:26:00Z</dcterms:created>
  <dcterms:modified xsi:type="dcterms:W3CDTF">2024-08-14T10:30:00Z</dcterms:modified>
</cp:coreProperties>
</file>